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C0" w:rsidRDefault="00A32BC0" w:rsidP="00A32BC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32BC0" w:rsidRPr="00D93229" w:rsidRDefault="00A32BC0" w:rsidP="00A32BC0">
      <w:pPr>
        <w:jc w:val="center"/>
        <w:rPr>
          <w:b/>
          <w:sz w:val="28"/>
          <w:szCs w:val="28"/>
        </w:rPr>
      </w:pPr>
      <w:r w:rsidRPr="00D93229">
        <w:rPr>
          <w:b/>
          <w:sz w:val="28"/>
          <w:szCs w:val="28"/>
        </w:rPr>
        <w:t xml:space="preserve">АДМИНИСТРАЦИЯ МУНИЦИПАЛЬНОГО ОБРАЗОВАНИЯ </w:t>
      </w:r>
    </w:p>
    <w:p w:rsidR="00A32BC0" w:rsidRPr="00D93229" w:rsidRDefault="00A32BC0" w:rsidP="00A32BC0">
      <w:pPr>
        <w:jc w:val="center"/>
        <w:rPr>
          <w:b/>
          <w:sz w:val="28"/>
          <w:szCs w:val="28"/>
        </w:rPr>
      </w:pPr>
      <w:r w:rsidRPr="00D93229">
        <w:rPr>
          <w:b/>
          <w:sz w:val="28"/>
          <w:szCs w:val="28"/>
        </w:rPr>
        <w:t xml:space="preserve">ПУДОСТЬСКОЕ СЕЛЬСКОЕ ПОСЕЛЕНИЕ </w:t>
      </w:r>
    </w:p>
    <w:p w:rsidR="00A32BC0" w:rsidRPr="00D93229" w:rsidRDefault="00A32BC0" w:rsidP="00A32BC0">
      <w:pPr>
        <w:jc w:val="center"/>
        <w:rPr>
          <w:b/>
          <w:sz w:val="28"/>
          <w:szCs w:val="28"/>
        </w:rPr>
      </w:pPr>
      <w:r w:rsidRPr="00D93229">
        <w:rPr>
          <w:b/>
          <w:sz w:val="28"/>
          <w:szCs w:val="28"/>
        </w:rPr>
        <w:t xml:space="preserve">ГАТЧИНСКОГО МУНИЦИПАЛЬНОГО РАЙОНА </w:t>
      </w:r>
    </w:p>
    <w:p w:rsidR="00A32BC0" w:rsidRPr="00D93229" w:rsidRDefault="00A32BC0" w:rsidP="00A32BC0">
      <w:pPr>
        <w:jc w:val="center"/>
        <w:rPr>
          <w:b/>
          <w:sz w:val="28"/>
          <w:szCs w:val="28"/>
        </w:rPr>
      </w:pPr>
      <w:r w:rsidRPr="00D93229">
        <w:rPr>
          <w:b/>
          <w:sz w:val="28"/>
          <w:szCs w:val="28"/>
        </w:rPr>
        <w:t>ЛЕНИНГРАДСКОЙ ОБЛАСТИ</w:t>
      </w:r>
    </w:p>
    <w:p w:rsidR="00A32BC0" w:rsidRDefault="00A32BC0" w:rsidP="00A32BC0">
      <w:pPr>
        <w:rPr>
          <w:sz w:val="16"/>
          <w:szCs w:val="16"/>
        </w:rPr>
      </w:pPr>
    </w:p>
    <w:p w:rsidR="00A32BC0" w:rsidRPr="00D93229" w:rsidRDefault="00A32BC0" w:rsidP="00A32BC0">
      <w:pPr>
        <w:rPr>
          <w:sz w:val="16"/>
          <w:szCs w:val="16"/>
        </w:rPr>
      </w:pPr>
    </w:p>
    <w:p w:rsidR="00A32BC0" w:rsidRDefault="00A32BC0" w:rsidP="00A32BC0">
      <w:pPr>
        <w:jc w:val="center"/>
        <w:rPr>
          <w:b/>
          <w:sz w:val="28"/>
          <w:szCs w:val="28"/>
        </w:rPr>
      </w:pPr>
      <w:r w:rsidRPr="00D93229">
        <w:rPr>
          <w:b/>
          <w:sz w:val="28"/>
          <w:szCs w:val="28"/>
        </w:rPr>
        <w:t>ПОСТАНОВЛЕНИЕ</w:t>
      </w:r>
    </w:p>
    <w:p w:rsidR="00A32BC0" w:rsidRPr="00D93229" w:rsidRDefault="00A32BC0" w:rsidP="00A32BC0">
      <w:pPr>
        <w:jc w:val="center"/>
        <w:rPr>
          <w:b/>
          <w:sz w:val="16"/>
          <w:szCs w:val="16"/>
        </w:rPr>
      </w:pPr>
    </w:p>
    <w:p w:rsidR="00A32BC0" w:rsidRPr="00CD1421" w:rsidRDefault="00A32BC0" w:rsidP="00A32B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__</w:t>
      </w:r>
      <w:proofErr w:type="gramStart"/>
      <w:r>
        <w:rPr>
          <w:b/>
          <w:sz w:val="28"/>
          <w:szCs w:val="28"/>
        </w:rPr>
        <w:t>_.04.2018</w:t>
      </w:r>
      <w:proofErr w:type="gramEnd"/>
      <w:r>
        <w:rPr>
          <w:b/>
          <w:sz w:val="28"/>
          <w:szCs w:val="28"/>
        </w:rPr>
        <w:t xml:space="preserve"> </w:t>
      </w:r>
      <w:r w:rsidRPr="00CD1421">
        <w:rPr>
          <w:b/>
          <w:sz w:val="28"/>
          <w:szCs w:val="28"/>
        </w:rPr>
        <w:t xml:space="preserve">г.                      </w:t>
      </w:r>
      <w:r>
        <w:rPr>
          <w:b/>
          <w:sz w:val="28"/>
          <w:szCs w:val="28"/>
        </w:rPr>
        <w:t xml:space="preserve">                               </w:t>
      </w:r>
      <w:r w:rsidRPr="00CD142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</w:t>
      </w:r>
      <w:r w:rsidRPr="00CD142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____</w:t>
      </w:r>
    </w:p>
    <w:p w:rsidR="00A32BC0" w:rsidRDefault="00A32BC0" w:rsidP="00A32BC0">
      <w:pPr>
        <w:rPr>
          <w:sz w:val="16"/>
          <w:szCs w:val="16"/>
        </w:rPr>
      </w:pPr>
    </w:p>
    <w:p w:rsidR="00A32BC0" w:rsidRPr="00D93229" w:rsidRDefault="00A32BC0" w:rsidP="00A32BC0">
      <w:pPr>
        <w:rPr>
          <w:sz w:val="16"/>
          <w:szCs w:val="16"/>
        </w:rPr>
      </w:pPr>
    </w:p>
    <w:p w:rsidR="00A32BC0" w:rsidRDefault="00A32BC0" w:rsidP="00A32BC0">
      <w:pPr>
        <w:tabs>
          <w:tab w:val="left" w:pos="3969"/>
          <w:tab w:val="left" w:pos="4501"/>
        </w:tabs>
        <w:ind w:right="4854"/>
        <w:jc w:val="both"/>
        <w:rPr>
          <w:sz w:val="28"/>
          <w:szCs w:val="28"/>
        </w:rPr>
      </w:pPr>
      <w:r w:rsidRPr="00897069">
        <w:rPr>
          <w:sz w:val="28"/>
          <w:szCs w:val="28"/>
        </w:rPr>
        <w:tab/>
      </w:r>
    </w:p>
    <w:p w:rsidR="00A32BC0" w:rsidRDefault="00A32BC0" w:rsidP="00A32BC0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постановления местной администрации от 30.12.2016 г. №564 «</w:t>
      </w:r>
      <w:r w:rsidRPr="00884BFE">
        <w:rPr>
          <w:bCs/>
          <w:sz w:val="28"/>
          <w:szCs w:val="28"/>
        </w:rPr>
        <w:t>Об утверждении административного регламента</w:t>
      </w:r>
      <w:r w:rsidRPr="00884BFE">
        <w:rPr>
          <w:sz w:val="28"/>
          <w:szCs w:val="28"/>
        </w:rPr>
        <w:t xml:space="preserve"> предоставления муниципальной услуги</w:t>
      </w:r>
      <w:r w:rsidRPr="00884BFE">
        <w:rPr>
          <w:b/>
          <w:sz w:val="28"/>
          <w:szCs w:val="28"/>
        </w:rPr>
        <w:t xml:space="preserve"> «</w:t>
      </w:r>
      <w:r w:rsidRPr="00884BFE">
        <w:rPr>
          <w:sz w:val="28"/>
          <w:szCs w:val="28"/>
        </w:rPr>
        <w:t>Приватизация имущества, находящегося в муниципальной собственности» в соответствии с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A32BC0" w:rsidRPr="00D93229" w:rsidRDefault="00A32BC0" w:rsidP="00A32BC0">
      <w:pPr>
        <w:ind w:right="4854"/>
        <w:jc w:val="both"/>
        <w:rPr>
          <w:sz w:val="28"/>
          <w:szCs w:val="28"/>
        </w:rPr>
      </w:pPr>
    </w:p>
    <w:p w:rsidR="00A32BC0" w:rsidRDefault="00A32BC0" w:rsidP="00A32B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нормативно-правовых актов в соответствие, </w:t>
      </w:r>
      <w:r w:rsidRPr="00884BFE">
        <w:rPr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самоуправления», от 27.07.2010 №210-ФЗ «Об организации предоставления государст</w:t>
      </w:r>
      <w:r>
        <w:rPr>
          <w:sz w:val="28"/>
          <w:szCs w:val="28"/>
        </w:rPr>
        <w:t>венных и муниципальных услуг», п</w:t>
      </w:r>
      <w:r w:rsidRPr="00884BFE">
        <w:rPr>
          <w:sz w:val="28"/>
          <w:szCs w:val="28"/>
        </w:rPr>
        <w:t>остановлением администрации от 10.04.2012 №185 «Об утверждении Порядка разработки и утверждения административных регламентов предоставления муниципальных  усл</w:t>
      </w:r>
      <w:r>
        <w:rPr>
          <w:sz w:val="28"/>
          <w:szCs w:val="28"/>
        </w:rPr>
        <w:t>уг  в  поселении»</w:t>
      </w:r>
      <w:r w:rsidRPr="00884BFE">
        <w:rPr>
          <w:sz w:val="28"/>
          <w:szCs w:val="28"/>
        </w:rPr>
        <w:t xml:space="preserve">, уставом МО, администрация </w:t>
      </w:r>
      <w:proofErr w:type="spellStart"/>
      <w:r w:rsidRPr="00884BFE">
        <w:rPr>
          <w:sz w:val="28"/>
          <w:szCs w:val="28"/>
        </w:rPr>
        <w:t>Пудостьского</w:t>
      </w:r>
      <w:proofErr w:type="spellEnd"/>
      <w:r w:rsidRPr="00884BFE">
        <w:rPr>
          <w:sz w:val="28"/>
          <w:szCs w:val="28"/>
        </w:rPr>
        <w:t xml:space="preserve"> сельского поселения</w:t>
      </w:r>
    </w:p>
    <w:p w:rsidR="00A32BC0" w:rsidRPr="009009CA" w:rsidRDefault="00A32BC0" w:rsidP="00A32BC0">
      <w:pPr>
        <w:ind w:firstLine="720"/>
        <w:jc w:val="both"/>
        <w:rPr>
          <w:sz w:val="28"/>
          <w:szCs w:val="28"/>
        </w:rPr>
      </w:pPr>
    </w:p>
    <w:p w:rsidR="00A32BC0" w:rsidRDefault="00A32BC0" w:rsidP="00A32BC0">
      <w:pPr>
        <w:ind w:firstLine="720"/>
        <w:jc w:val="both"/>
        <w:rPr>
          <w:b/>
          <w:sz w:val="28"/>
          <w:szCs w:val="28"/>
        </w:rPr>
      </w:pPr>
      <w:r w:rsidRPr="00D93229">
        <w:rPr>
          <w:b/>
          <w:sz w:val="28"/>
          <w:szCs w:val="28"/>
        </w:rPr>
        <w:t>ПОСТАНОВЛЯЕТ:</w:t>
      </w:r>
    </w:p>
    <w:p w:rsidR="00A32BC0" w:rsidRPr="00D93229" w:rsidRDefault="00A32BC0" w:rsidP="00A32BC0">
      <w:pPr>
        <w:ind w:firstLine="720"/>
        <w:jc w:val="both"/>
        <w:rPr>
          <w:b/>
          <w:sz w:val="28"/>
          <w:szCs w:val="28"/>
        </w:rPr>
      </w:pPr>
    </w:p>
    <w:p w:rsidR="00A32BC0" w:rsidRPr="0063757F" w:rsidRDefault="00A32BC0" w:rsidP="00A32BC0">
      <w:pPr>
        <w:pStyle w:val="a3"/>
        <w:numPr>
          <w:ilvl w:val="0"/>
          <w:numId w:val="1"/>
        </w:numPr>
        <w:ind w:left="0" w:firstLine="720"/>
        <w:jc w:val="both"/>
      </w:pPr>
      <w:r w:rsidRPr="00595B6D">
        <w:rPr>
          <w:szCs w:val="28"/>
        </w:rPr>
        <w:t>Внести следующие измене</w:t>
      </w:r>
      <w:r>
        <w:rPr>
          <w:szCs w:val="28"/>
        </w:rPr>
        <w:t xml:space="preserve">ния и дополнения в Приложение к </w:t>
      </w:r>
      <w:r w:rsidRPr="00595B6D">
        <w:rPr>
          <w:szCs w:val="28"/>
        </w:rPr>
        <w:t>постановлени</w:t>
      </w:r>
      <w:r>
        <w:rPr>
          <w:szCs w:val="28"/>
        </w:rPr>
        <w:t xml:space="preserve">ю </w:t>
      </w:r>
      <w:r>
        <w:rPr>
          <w:szCs w:val="28"/>
        </w:rPr>
        <w:t>30.12.2016 г. №564</w:t>
      </w:r>
      <w:r>
        <w:rPr>
          <w:szCs w:val="28"/>
        </w:rPr>
        <w:t xml:space="preserve"> «</w:t>
      </w:r>
      <w:r w:rsidRPr="00884BFE">
        <w:rPr>
          <w:bCs/>
          <w:szCs w:val="28"/>
        </w:rPr>
        <w:t>Об утверждении административного регламента</w:t>
      </w:r>
      <w:r w:rsidRPr="00884BFE">
        <w:rPr>
          <w:szCs w:val="28"/>
        </w:rPr>
        <w:t xml:space="preserve"> предоставления муниципальной услуг</w:t>
      </w:r>
      <w:bookmarkStart w:id="0" w:name="_GoBack"/>
      <w:bookmarkEnd w:id="0"/>
      <w:r w:rsidRPr="00884BFE">
        <w:rPr>
          <w:szCs w:val="28"/>
        </w:rPr>
        <w:t>и</w:t>
      </w:r>
      <w:r w:rsidRPr="00884BFE">
        <w:rPr>
          <w:b/>
          <w:szCs w:val="28"/>
        </w:rPr>
        <w:t xml:space="preserve"> «</w:t>
      </w:r>
      <w:r w:rsidRPr="00884BFE">
        <w:rPr>
          <w:szCs w:val="28"/>
        </w:rPr>
        <w:t xml:space="preserve">Приватизация имущества, находящегося в муниципальной собственности» в соответствии с федеральным законом от 22.07.2008 №159-ФЗ «Об особенностях отчуждения недвижимого имущества, находящегося в государственной собственности </w:t>
      </w:r>
      <w:r w:rsidRPr="00884BFE">
        <w:rPr>
          <w:szCs w:val="28"/>
        </w:rPr>
        <w:lastRenderedPageBreak/>
        <w:t>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Cs w:val="28"/>
        </w:rPr>
        <w:t xml:space="preserve"> (в ред. постановления от 01.12.2017 г. №551)</w:t>
      </w:r>
      <w:r w:rsidRPr="000E2231">
        <w:rPr>
          <w:color w:val="000000"/>
          <w:szCs w:val="28"/>
        </w:rPr>
        <w:t>:</w:t>
      </w:r>
    </w:p>
    <w:p w:rsidR="00A32BC0" w:rsidRDefault="00A32BC0" w:rsidP="00A32BC0">
      <w:pPr>
        <w:pStyle w:val="a3"/>
        <w:numPr>
          <w:ilvl w:val="1"/>
          <w:numId w:val="1"/>
        </w:numPr>
        <w:jc w:val="both"/>
        <w:rPr>
          <w:szCs w:val="28"/>
        </w:rPr>
      </w:pPr>
      <w:r w:rsidRPr="00D47952">
        <w:rPr>
          <w:szCs w:val="28"/>
          <w:u w:val="single"/>
        </w:rPr>
        <w:t xml:space="preserve"> в </w:t>
      </w:r>
      <w:r>
        <w:rPr>
          <w:szCs w:val="28"/>
          <w:u w:val="single"/>
        </w:rPr>
        <w:t>Приложении к постановлению п. 2.</w:t>
      </w:r>
      <w:r>
        <w:rPr>
          <w:szCs w:val="28"/>
          <w:u w:val="single"/>
        </w:rPr>
        <w:t>13</w:t>
      </w:r>
      <w:r w:rsidRPr="00D47952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дополнить </w:t>
      </w:r>
      <w:r>
        <w:rPr>
          <w:szCs w:val="28"/>
          <w:u w:val="single"/>
        </w:rPr>
        <w:t>абзацем следующего содержания</w:t>
      </w:r>
      <w:r>
        <w:rPr>
          <w:szCs w:val="28"/>
          <w:u w:val="single"/>
        </w:rPr>
        <w:t>:</w:t>
      </w:r>
    </w:p>
    <w:p w:rsidR="00A32BC0" w:rsidRPr="00A32BC0" w:rsidRDefault="00A32BC0" w:rsidP="00A32BC0">
      <w:pPr>
        <w:pStyle w:val="a3"/>
        <w:ind w:left="1095"/>
        <w:jc w:val="both"/>
        <w:rPr>
          <w:szCs w:val="28"/>
        </w:rPr>
      </w:pPr>
      <w:r>
        <w:rPr>
          <w:szCs w:val="28"/>
        </w:rPr>
        <w:t>«</w:t>
      </w:r>
      <w:r w:rsidRPr="00A32BC0">
        <w:rPr>
          <w:szCs w:val="28"/>
        </w:rPr>
        <w:t>- утрата субъектами малого и среднего предпринимательства преимущественного права на приобретение арендуемого имущества:</w:t>
      </w:r>
    </w:p>
    <w:p w:rsidR="00A32BC0" w:rsidRPr="00A32BC0" w:rsidRDefault="00A32BC0" w:rsidP="00A32BC0">
      <w:pPr>
        <w:pStyle w:val="a3"/>
        <w:ind w:left="1095"/>
        <w:jc w:val="both"/>
        <w:rPr>
          <w:szCs w:val="28"/>
        </w:rPr>
      </w:pPr>
      <w:r w:rsidRPr="00A32BC0">
        <w:rPr>
          <w:szCs w:val="28"/>
        </w:rPr>
        <w:t>1) с момента отказа субъекта малого или среднего предпринимательства от заключения договора купли-продажи арендуемого имущества;</w:t>
      </w:r>
    </w:p>
    <w:p w:rsidR="00A32BC0" w:rsidRPr="00A32BC0" w:rsidRDefault="00A32BC0" w:rsidP="00A32BC0">
      <w:pPr>
        <w:pStyle w:val="a3"/>
        <w:ind w:left="1095"/>
        <w:jc w:val="both"/>
        <w:rPr>
          <w:szCs w:val="28"/>
        </w:rPr>
      </w:pPr>
      <w:r w:rsidRPr="00A32BC0">
        <w:rPr>
          <w:szCs w:val="28"/>
        </w:rPr>
        <w:t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частью 4.1 статьи 4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32BC0" w:rsidRDefault="00A32BC0" w:rsidP="00A32BC0">
      <w:pPr>
        <w:pStyle w:val="a3"/>
        <w:ind w:left="1095"/>
        <w:jc w:val="both"/>
        <w:rPr>
          <w:szCs w:val="28"/>
        </w:rPr>
      </w:pPr>
      <w:r w:rsidRPr="00A32BC0">
        <w:rPr>
          <w:szCs w:val="28"/>
        </w:rPr>
        <w:t>3)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  <w:r>
        <w:rPr>
          <w:szCs w:val="28"/>
        </w:rPr>
        <w:t>».</w:t>
      </w:r>
    </w:p>
    <w:p w:rsidR="00A32BC0" w:rsidRDefault="00A32BC0" w:rsidP="00A32BC0">
      <w:pPr>
        <w:pStyle w:val="a3"/>
        <w:ind w:left="1095" w:hanging="386"/>
        <w:jc w:val="both"/>
        <w:rPr>
          <w:szCs w:val="28"/>
          <w:u w:val="single"/>
        </w:rPr>
      </w:pPr>
      <w:r w:rsidRPr="00A32BC0">
        <w:rPr>
          <w:b/>
          <w:szCs w:val="28"/>
        </w:rPr>
        <w:t xml:space="preserve">1.2 </w:t>
      </w:r>
      <w:r w:rsidRPr="00D47952">
        <w:rPr>
          <w:szCs w:val="28"/>
          <w:u w:val="single"/>
        </w:rPr>
        <w:t xml:space="preserve">в </w:t>
      </w:r>
      <w:r>
        <w:rPr>
          <w:szCs w:val="28"/>
          <w:u w:val="single"/>
        </w:rPr>
        <w:t>Приложении к постановлению п. 2.13</w:t>
      </w:r>
      <w:r>
        <w:rPr>
          <w:szCs w:val="28"/>
          <w:u w:val="single"/>
        </w:rPr>
        <w:t>.1</w:t>
      </w:r>
      <w:r w:rsidRPr="00D47952">
        <w:rPr>
          <w:szCs w:val="28"/>
          <w:u w:val="single"/>
        </w:rPr>
        <w:t xml:space="preserve"> </w:t>
      </w:r>
      <w:r>
        <w:rPr>
          <w:szCs w:val="28"/>
          <w:u w:val="single"/>
        </w:rPr>
        <w:t>изложить в следующей редакции:</w:t>
      </w:r>
    </w:p>
    <w:p w:rsidR="00A32BC0" w:rsidRPr="00A32BC0" w:rsidRDefault="00A32BC0" w:rsidP="00A32BC0">
      <w:pPr>
        <w:pStyle w:val="a3"/>
        <w:ind w:left="1095" w:firstLine="39"/>
        <w:jc w:val="both"/>
        <w:rPr>
          <w:szCs w:val="28"/>
          <w:u w:val="single"/>
        </w:rPr>
      </w:pPr>
      <w:r w:rsidRPr="00A32BC0">
        <w:rPr>
          <w:szCs w:val="28"/>
        </w:rPr>
        <w:t>«2.13.2. Течение срока, указанного в пп.6. п. 2.5.2 настоящего регламента,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  <w:r>
        <w:rPr>
          <w:szCs w:val="28"/>
        </w:rPr>
        <w:t>».</w:t>
      </w:r>
    </w:p>
    <w:p w:rsidR="00A32BC0" w:rsidRPr="00D849C8" w:rsidRDefault="00A32BC0" w:rsidP="00A32BC0">
      <w:pPr>
        <w:pStyle w:val="a3"/>
        <w:ind w:firstLine="709"/>
        <w:jc w:val="both"/>
        <w:rPr>
          <w:szCs w:val="28"/>
        </w:rPr>
      </w:pPr>
      <w:r w:rsidRPr="00897069">
        <w:rPr>
          <w:b/>
          <w:szCs w:val="28"/>
        </w:rPr>
        <w:t>2.</w:t>
      </w:r>
      <w:r w:rsidRPr="00D849C8">
        <w:rPr>
          <w:szCs w:val="28"/>
        </w:rPr>
        <w:t xml:space="preserve"> Настоящее постановление вступает в силу после официального опубликования</w:t>
      </w:r>
      <w:r>
        <w:rPr>
          <w:szCs w:val="28"/>
        </w:rPr>
        <w:t xml:space="preserve"> </w:t>
      </w:r>
      <w:r w:rsidRPr="00D849C8">
        <w:rPr>
          <w:szCs w:val="28"/>
        </w:rPr>
        <w:t>в газете «Гатчинская правда»</w:t>
      </w:r>
      <w:r>
        <w:rPr>
          <w:szCs w:val="28"/>
        </w:rPr>
        <w:t xml:space="preserve"> и подлежит </w:t>
      </w:r>
      <w:r w:rsidRPr="00D849C8">
        <w:rPr>
          <w:szCs w:val="28"/>
        </w:rPr>
        <w:t xml:space="preserve">размещению в информационно-телекоммуникационной сети «Интернет» на официальном сайте муниципального образования </w:t>
      </w:r>
      <w:proofErr w:type="spellStart"/>
      <w:r w:rsidRPr="00D849C8">
        <w:rPr>
          <w:szCs w:val="28"/>
        </w:rPr>
        <w:t>Пудостьское</w:t>
      </w:r>
      <w:proofErr w:type="spellEnd"/>
      <w:r w:rsidRPr="00D849C8">
        <w:rPr>
          <w:szCs w:val="28"/>
        </w:rPr>
        <w:t xml:space="preserve"> сельское поселение Гатчинского муниципального района Ленинградской области.</w:t>
      </w:r>
    </w:p>
    <w:p w:rsidR="00A32BC0" w:rsidRPr="00D849C8" w:rsidRDefault="00A32BC0" w:rsidP="00A32BC0">
      <w:pPr>
        <w:ind w:firstLine="720"/>
        <w:jc w:val="both"/>
        <w:rPr>
          <w:sz w:val="28"/>
          <w:szCs w:val="28"/>
        </w:rPr>
      </w:pPr>
      <w:r w:rsidRPr="00897069">
        <w:rPr>
          <w:b/>
          <w:sz w:val="28"/>
          <w:szCs w:val="28"/>
        </w:rPr>
        <w:t>3.</w:t>
      </w:r>
      <w:r w:rsidRPr="00D849C8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A32BC0" w:rsidRDefault="00A32BC0" w:rsidP="00A32BC0"/>
    <w:p w:rsidR="00A32BC0" w:rsidRDefault="00A32BC0" w:rsidP="00A32BC0"/>
    <w:p w:rsidR="00A32BC0" w:rsidRDefault="00A32BC0" w:rsidP="00A32BC0"/>
    <w:p w:rsidR="00A32BC0" w:rsidRPr="00A32BC0" w:rsidRDefault="00A32BC0" w:rsidP="00A32BC0">
      <w:pPr>
        <w:jc w:val="both"/>
        <w:rPr>
          <w:sz w:val="28"/>
          <w:szCs w:val="28"/>
        </w:rPr>
      </w:pPr>
      <w:r w:rsidRPr="00D93229">
        <w:rPr>
          <w:sz w:val="28"/>
          <w:szCs w:val="28"/>
        </w:rPr>
        <w:t xml:space="preserve">Глава администрации </w:t>
      </w:r>
      <w:r w:rsidRPr="00D93229">
        <w:rPr>
          <w:sz w:val="28"/>
          <w:szCs w:val="28"/>
        </w:rPr>
        <w:tab/>
      </w:r>
      <w:r w:rsidRPr="00D93229">
        <w:rPr>
          <w:sz w:val="28"/>
          <w:szCs w:val="28"/>
        </w:rPr>
        <w:tab/>
      </w:r>
      <w:r w:rsidRPr="00D93229">
        <w:rPr>
          <w:sz w:val="28"/>
          <w:szCs w:val="28"/>
        </w:rPr>
        <w:tab/>
      </w:r>
      <w:r w:rsidRPr="00D93229"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Иваева</w:t>
      </w:r>
      <w:proofErr w:type="spellEnd"/>
    </w:p>
    <w:p w:rsidR="00A32BC0" w:rsidRDefault="00A32BC0" w:rsidP="00A32BC0"/>
    <w:p w:rsidR="00A32BC0" w:rsidRDefault="00A32BC0" w:rsidP="00A32BC0"/>
    <w:p w:rsidR="00F35805" w:rsidRDefault="00F35805"/>
    <w:sectPr w:rsidR="00F3580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616709"/>
      <w:docPartObj>
        <w:docPartGallery w:val="Page Numbers (Bottom of Page)"/>
        <w:docPartUnique/>
      </w:docPartObj>
    </w:sdtPr>
    <w:sdtEndPr/>
    <w:sdtContent>
      <w:p w:rsidR="000E2231" w:rsidRDefault="00A32B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E2231" w:rsidRDefault="00A32BC0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068F7"/>
    <w:multiLevelType w:val="multilevel"/>
    <w:tmpl w:val="91088A10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C0"/>
    <w:rsid w:val="00A32BC0"/>
    <w:rsid w:val="00F3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28A58-6741-4041-AE79-D1289A50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2BC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2B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2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B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B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dc:description/>
  <cp:lastModifiedBy>Nikolai</cp:lastModifiedBy>
  <cp:revision>1</cp:revision>
  <cp:lastPrinted>2018-04-02T11:49:00Z</cp:lastPrinted>
  <dcterms:created xsi:type="dcterms:W3CDTF">2018-04-02T11:41:00Z</dcterms:created>
  <dcterms:modified xsi:type="dcterms:W3CDTF">2018-04-02T11:50:00Z</dcterms:modified>
</cp:coreProperties>
</file>